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10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Ханты-Мансийского судебного района Ханты-Мансийского автономного округа-Югры - мировой судья судебного участка №3 Ханты-Мансийского судебного района Ханты-Мансийского автономного округа-Югры Миненко Юлия Борисовна,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Георгиева Ж.Г.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Георгиева </w:t>
      </w:r>
      <w:r>
        <w:rPr>
          <w:rFonts w:ascii="Times New Roman" w:eastAsia="Times New Roman" w:hAnsi="Times New Roman" w:cs="Times New Roman"/>
        </w:rPr>
        <w:t>Жеко</w:t>
      </w:r>
      <w:r>
        <w:rPr>
          <w:rFonts w:ascii="Times New Roman" w:eastAsia="Times New Roman" w:hAnsi="Times New Roman" w:cs="Times New Roman"/>
        </w:rPr>
        <w:t xml:space="preserve"> Георгиев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2rplc-11"/>
          <w:rFonts w:ascii="Times New Roman" w:eastAsia="Times New Roman" w:hAnsi="Times New Roman" w:cs="Times New Roman"/>
        </w:rPr>
        <w:t>...</w:t>
      </w:r>
      <w:r>
        <w:rPr>
          <w:rStyle w:val="cat-UserDefinedgrp-33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работающего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(со слов)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имеющего на иждивении четырех несовершеннолетних детей,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03.03.2026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Георгиев Ж.Г.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мкр.</w:t>
      </w:r>
      <w:r>
        <w:rPr>
          <w:rStyle w:val="cat-UserDefinedgrp-33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д.664А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18810086240002136518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ч.1 ст.12.2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Георгиев Ж.Г.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Инвалидности 1 и 2 группы не имеет. Военнослужащим не является.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Георгиева Ж.Г.</w:t>
      </w:r>
      <w:r>
        <w:rPr>
          <w:rFonts w:ascii="Times New Roman" w:eastAsia="Times New Roman" w:hAnsi="Times New Roman" w:cs="Times New Roman"/>
        </w:rPr>
        <w:t>,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Георгиева Ж.Г.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ч.1 ст.12.2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30.12.2025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02.03.2026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Георгиева Ж.Г.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769771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18810086240002136518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выпиской из ГИС ГМП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согласно которой штраф по состоянию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 не 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Георгиева Ж.Г.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Георгиева Ж.Г.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признание вины в совершенном правонарушении, </w:t>
      </w:r>
      <w:r>
        <w:rPr>
          <w:rFonts w:ascii="Times New Roman" w:eastAsia="Times New Roman" w:hAnsi="Times New Roman" w:cs="Times New Roman"/>
        </w:rPr>
        <w:t xml:space="preserve">наличие на иждивении четырех несовершеннолетних детей,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Георгиева </w:t>
      </w:r>
      <w:r>
        <w:rPr>
          <w:rFonts w:ascii="Times New Roman" w:eastAsia="Times New Roman" w:hAnsi="Times New Roman" w:cs="Times New Roman"/>
        </w:rPr>
        <w:t>Жеко</w:t>
      </w:r>
      <w:r>
        <w:rPr>
          <w:rFonts w:ascii="Times New Roman" w:eastAsia="Times New Roman" w:hAnsi="Times New Roman" w:cs="Times New Roman"/>
        </w:rPr>
        <w:t xml:space="preserve"> Георгиев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1000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одна тысяча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УГУ 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0412365400805005852620140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585</w:t>
    </w:r>
    <w:r>
      <w:rPr>
        <w:rFonts w:ascii="Times New Roman" w:eastAsia="Times New Roman" w:hAnsi="Times New Roman" w:cs="Times New Roman"/>
      </w:rPr>
      <w:t>/280</w:t>
    </w:r>
    <w:r>
      <w:rPr>
        <w:rFonts w:ascii="Times New Roman" w:eastAsia="Times New Roman" w:hAnsi="Times New Roman" w:cs="Times New Roman"/>
      </w:rPr>
      <w:t>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13">
    <w:name w:val="cat-UserDefined grp-33 rplc-13"/>
    <w:basedOn w:val="DefaultParagraphFont"/>
  </w:style>
  <w:style w:type="character" w:customStyle="1" w:styleId="cat-UserDefinedgrp-33rplc-24">
    <w:name w:val="cat-UserDefined grp-33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